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1C" w:rsidRPr="0030371C" w:rsidRDefault="00972CAE" w:rsidP="0030371C">
      <w:pPr>
        <w:jc w:val="center"/>
        <w:rPr>
          <w:color w:val="0070C0"/>
          <w:sz w:val="20"/>
          <w:szCs w:val="20"/>
        </w:rPr>
      </w:pPr>
      <w:r w:rsidRPr="0030371C">
        <w:rPr>
          <w:rFonts w:ascii="Helvetica" w:eastAsia="Times New Roman" w:hAnsi="Helvetica" w:cs="Helvetica"/>
          <w:b/>
          <w:i/>
          <w:noProof/>
          <w:color w:val="0070C0"/>
          <w:sz w:val="20"/>
          <w:szCs w:val="20"/>
          <w:lang w:eastAsia="fr-FR"/>
        </w:rPr>
        <w:drawing>
          <wp:inline distT="0" distB="0" distL="0" distR="0" wp14:anchorId="79591E95" wp14:editId="6AF736E2">
            <wp:extent cx="2349844" cy="1600200"/>
            <wp:effectExtent l="0" t="0" r="0" b="0"/>
            <wp:docPr id="2" name="Image 2" descr="C:\Users\PHGRANGE\Documents\ERP_SALONS_SOLUTIONS\logo colloque IA_BLEU_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GRANGE\Documents\ERP_SALONS_SOLUTIONS\logo colloque IA_BLEU_B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67" cy="16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F62" w:rsidRPr="0030371C" w:rsidRDefault="00972CAE" w:rsidP="0030371C">
      <w:pPr>
        <w:jc w:val="center"/>
        <w:rPr>
          <w:color w:val="0070C0"/>
          <w:sz w:val="20"/>
          <w:szCs w:val="20"/>
        </w:rPr>
      </w:pPr>
      <w:r w:rsidRPr="0030371C">
        <w:rPr>
          <w:rFonts w:ascii="Arial" w:hAnsi="Arial" w:cs="Arial"/>
          <w:b/>
          <w:i/>
          <w:color w:val="0070C0"/>
          <w:sz w:val="20"/>
          <w:szCs w:val="20"/>
        </w:rPr>
        <w:t>Le rendez-vous de l’IA utile à l’entreprise et à ses collaborateurs</w:t>
      </w:r>
    </w:p>
    <w:p w:rsidR="000D3C3A" w:rsidRPr="0030371C" w:rsidRDefault="000D3C3A" w:rsidP="000D3C3A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30371C">
        <w:rPr>
          <w:rFonts w:ascii="Arial" w:hAnsi="Arial" w:cs="Arial"/>
          <w:b/>
          <w:i/>
          <w:color w:val="0070C0"/>
          <w:sz w:val="20"/>
          <w:szCs w:val="20"/>
        </w:rPr>
        <w:t>25 &amp; 26 Septembre 2018 – Paris Expo, Porte de Versailles</w:t>
      </w:r>
    </w:p>
    <w:p w:rsidR="000D3C3A" w:rsidRPr="0030371C" w:rsidRDefault="000D3C3A" w:rsidP="000D3C3A">
      <w:pPr>
        <w:spacing w:after="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72CAE" w:rsidRPr="000D3C3A" w:rsidRDefault="00972CAE" w:rsidP="000D3C3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D3C3A">
        <w:rPr>
          <w:rFonts w:ascii="Arial" w:hAnsi="Arial" w:cs="Arial"/>
          <w:i/>
          <w:sz w:val="18"/>
          <w:szCs w:val="18"/>
        </w:rPr>
        <w:t xml:space="preserve">Paris, le 26 juillet 2018 – Infopromotions, leader français de l’organisation des salons IT et de la transformation digitale </w:t>
      </w:r>
      <w:proofErr w:type="spellStart"/>
      <w:r w:rsidRPr="000D3C3A">
        <w:rPr>
          <w:rFonts w:ascii="Arial" w:hAnsi="Arial" w:cs="Arial"/>
          <w:i/>
          <w:sz w:val="18"/>
          <w:szCs w:val="18"/>
        </w:rPr>
        <w:t>BtoB</w:t>
      </w:r>
      <w:proofErr w:type="spellEnd"/>
      <w:r w:rsidRPr="000D3C3A">
        <w:rPr>
          <w:rFonts w:ascii="Arial" w:hAnsi="Arial" w:cs="Arial"/>
          <w:i/>
          <w:sz w:val="18"/>
          <w:szCs w:val="18"/>
        </w:rPr>
        <w:t xml:space="preserve">, annonce la création du </w:t>
      </w:r>
      <w:r w:rsidRPr="000D3C3A">
        <w:rPr>
          <w:rFonts w:ascii="Arial" w:hAnsi="Arial" w:cs="Arial"/>
          <w:b/>
          <w:i/>
          <w:sz w:val="18"/>
          <w:szCs w:val="18"/>
        </w:rPr>
        <w:t>Colloque IA des Métiers de l’Entreprise</w:t>
      </w:r>
      <w:r w:rsidRPr="000D3C3A">
        <w:rPr>
          <w:rFonts w:ascii="Arial" w:hAnsi="Arial" w:cs="Arial"/>
          <w:i/>
          <w:sz w:val="18"/>
          <w:szCs w:val="18"/>
        </w:rPr>
        <w:t>.</w:t>
      </w:r>
    </w:p>
    <w:p w:rsidR="000D3C3A" w:rsidRPr="000D3C3A" w:rsidRDefault="000D3C3A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72CAE" w:rsidRPr="000D3C3A" w:rsidRDefault="00972CAE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 xml:space="preserve">La première édition se tiendra au cœur des </w:t>
      </w:r>
      <w:r w:rsidRPr="000D3C3A">
        <w:rPr>
          <w:rFonts w:ascii="Arial" w:hAnsi="Arial" w:cs="Arial"/>
          <w:b/>
          <w:i/>
          <w:sz w:val="18"/>
          <w:szCs w:val="18"/>
        </w:rPr>
        <w:t>Salons Solutions 2018</w:t>
      </w:r>
      <w:r w:rsidRPr="000D3C3A">
        <w:rPr>
          <w:rFonts w:ascii="Arial" w:hAnsi="Arial" w:cs="Arial"/>
          <w:b/>
          <w:sz w:val="18"/>
          <w:szCs w:val="18"/>
        </w:rPr>
        <w:t>, durant deux demi-journées, les 25 et 26 septembre prochains, porte de Versaille</w:t>
      </w:r>
      <w:r w:rsidRPr="000D3C3A">
        <w:rPr>
          <w:rFonts w:ascii="Arial" w:hAnsi="Arial" w:cs="Arial"/>
          <w:sz w:val="18"/>
          <w:szCs w:val="18"/>
        </w:rPr>
        <w:t>s</w:t>
      </w:r>
      <w:r w:rsidR="001C4EF4" w:rsidRPr="000D3C3A">
        <w:rPr>
          <w:rFonts w:ascii="Arial" w:hAnsi="Arial" w:cs="Arial"/>
          <w:sz w:val="18"/>
          <w:szCs w:val="18"/>
        </w:rPr>
        <w:t xml:space="preserve"> (*)</w:t>
      </w:r>
      <w:r w:rsidRPr="000D3C3A">
        <w:rPr>
          <w:rFonts w:ascii="Arial" w:hAnsi="Arial" w:cs="Arial"/>
          <w:sz w:val="18"/>
          <w:szCs w:val="18"/>
        </w:rPr>
        <w:t>.</w:t>
      </w:r>
    </w:p>
    <w:p w:rsidR="000D3C3A" w:rsidRPr="000D3C3A" w:rsidRDefault="000D3C3A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CAE" w:rsidRPr="000D3C3A" w:rsidRDefault="00972CAE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>Rendez-vous unique en France, ce colloque consiste à informer concrètement</w:t>
      </w:r>
      <w:r w:rsidRPr="000D3C3A">
        <w:rPr>
          <w:rFonts w:ascii="Arial" w:hAnsi="Arial" w:cs="Arial"/>
          <w:sz w:val="18"/>
          <w:szCs w:val="18"/>
        </w:rPr>
        <w:t xml:space="preserve"> – direction par direction – </w:t>
      </w:r>
      <w:r w:rsidRPr="000D3C3A">
        <w:rPr>
          <w:rFonts w:ascii="Arial" w:hAnsi="Arial" w:cs="Arial"/>
          <w:b/>
          <w:sz w:val="18"/>
          <w:szCs w:val="18"/>
        </w:rPr>
        <w:t>des potentiels et apports, mais peut-être aussi des limites, de l’Intelligence Artificielle</w:t>
      </w:r>
      <w:r w:rsidRPr="000D3C3A">
        <w:rPr>
          <w:rFonts w:ascii="Arial" w:hAnsi="Arial" w:cs="Arial"/>
          <w:sz w:val="18"/>
          <w:szCs w:val="18"/>
        </w:rPr>
        <w:t xml:space="preserve"> partout dans l’entreprise : de la DG aux Achats, en passant par le Marketing, la DRH, la Production, les Ventes et, bien sûr, la DAF !  Et ce, sur une base unique de témoignages de dirigeants précurseurs et de retours d’expérience.</w:t>
      </w:r>
    </w:p>
    <w:p w:rsidR="000D3C3A" w:rsidRPr="000D3C3A" w:rsidRDefault="000D3C3A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CAE" w:rsidRPr="000D3C3A" w:rsidRDefault="00972CAE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C3A">
        <w:rPr>
          <w:rFonts w:ascii="Arial" w:hAnsi="Arial" w:cs="Arial"/>
          <w:i/>
          <w:sz w:val="18"/>
          <w:szCs w:val="18"/>
        </w:rPr>
        <w:t>« </w:t>
      </w:r>
      <w:r w:rsidR="001559E6" w:rsidRPr="000D3C3A">
        <w:rPr>
          <w:rFonts w:ascii="Arial" w:hAnsi="Arial" w:cs="Arial"/>
          <w:i/>
          <w:sz w:val="18"/>
          <w:szCs w:val="18"/>
        </w:rPr>
        <w:t>Avec ce rendez-vous, n</w:t>
      </w:r>
      <w:r w:rsidRPr="000D3C3A">
        <w:rPr>
          <w:rFonts w:ascii="Arial" w:hAnsi="Arial" w:cs="Arial"/>
          <w:i/>
          <w:sz w:val="18"/>
          <w:szCs w:val="18"/>
        </w:rPr>
        <w:t>ous réitérons les recettes de bon sens qui font le succès, depuis 21 ans</w:t>
      </w:r>
      <w:r w:rsidR="001559E6" w:rsidRPr="000D3C3A">
        <w:rPr>
          <w:rFonts w:ascii="Arial" w:hAnsi="Arial" w:cs="Arial"/>
          <w:i/>
          <w:sz w:val="18"/>
          <w:szCs w:val="18"/>
        </w:rPr>
        <w:t xml:space="preserve"> maintenant</w:t>
      </w:r>
      <w:r w:rsidRPr="000D3C3A">
        <w:rPr>
          <w:rFonts w:ascii="Arial" w:hAnsi="Arial" w:cs="Arial"/>
          <w:i/>
          <w:sz w:val="18"/>
          <w:szCs w:val="18"/>
        </w:rPr>
        <w:t xml:space="preserve">, des Salons Solutions : pragmatisme, </w:t>
      </w:r>
      <w:r w:rsidR="001559E6" w:rsidRPr="000D3C3A">
        <w:rPr>
          <w:rFonts w:ascii="Arial" w:hAnsi="Arial" w:cs="Arial"/>
          <w:i/>
          <w:sz w:val="18"/>
          <w:szCs w:val="18"/>
        </w:rPr>
        <w:t>échanges d’expériences, témoignages-clients, relationnel orienté affaires et projets</w:t>
      </w:r>
      <w:r w:rsidR="001559E6" w:rsidRPr="000D3C3A">
        <w:rPr>
          <w:rFonts w:ascii="Arial" w:hAnsi="Arial" w:cs="Arial"/>
          <w:sz w:val="18"/>
          <w:szCs w:val="18"/>
        </w:rPr>
        <w:t> » explique Florence de Courtenay, Commissaire général de ces événements.</w:t>
      </w:r>
    </w:p>
    <w:p w:rsidR="000D3C3A" w:rsidRPr="000D3C3A" w:rsidRDefault="000D3C3A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59E6" w:rsidRPr="000D3C3A" w:rsidRDefault="001559E6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>Trois conférences</w:t>
      </w:r>
      <w:r w:rsidR="00BC4863" w:rsidRPr="000D3C3A">
        <w:rPr>
          <w:rFonts w:ascii="Arial" w:hAnsi="Arial" w:cs="Arial"/>
          <w:sz w:val="18"/>
          <w:szCs w:val="18"/>
        </w:rPr>
        <w:t xml:space="preserve"> </w:t>
      </w:r>
      <w:r w:rsidRPr="000D3C3A">
        <w:rPr>
          <w:rFonts w:ascii="Arial" w:hAnsi="Arial" w:cs="Arial"/>
          <w:sz w:val="18"/>
          <w:szCs w:val="18"/>
        </w:rPr>
        <w:t>(*</w:t>
      </w:r>
      <w:r w:rsidR="001C4EF4" w:rsidRPr="000D3C3A">
        <w:rPr>
          <w:rFonts w:ascii="Arial" w:hAnsi="Arial" w:cs="Arial"/>
          <w:sz w:val="18"/>
          <w:szCs w:val="18"/>
        </w:rPr>
        <w:t>*</w:t>
      </w:r>
      <w:r w:rsidRPr="000D3C3A">
        <w:rPr>
          <w:rFonts w:ascii="Arial" w:hAnsi="Arial" w:cs="Arial"/>
          <w:sz w:val="18"/>
          <w:szCs w:val="18"/>
        </w:rPr>
        <w:t xml:space="preserve">) </w:t>
      </w:r>
      <w:r w:rsidRPr="000D3C3A">
        <w:rPr>
          <w:rFonts w:ascii="Arial" w:hAnsi="Arial" w:cs="Arial"/>
          <w:b/>
          <w:sz w:val="18"/>
          <w:szCs w:val="18"/>
        </w:rPr>
        <w:t>encadreront les témoignages des dirigeants </w:t>
      </w:r>
      <w:r w:rsidR="001C4EF4" w:rsidRPr="000D3C3A">
        <w:rPr>
          <w:rFonts w:ascii="Arial" w:hAnsi="Arial" w:cs="Arial"/>
          <w:b/>
          <w:sz w:val="18"/>
          <w:szCs w:val="18"/>
        </w:rPr>
        <w:t>et</w:t>
      </w:r>
      <w:r w:rsidRPr="000D3C3A">
        <w:rPr>
          <w:rFonts w:ascii="Arial" w:hAnsi="Arial" w:cs="Arial"/>
          <w:b/>
          <w:sz w:val="18"/>
          <w:szCs w:val="18"/>
        </w:rPr>
        <w:t xml:space="preserve"> trois « </w:t>
      </w:r>
      <w:proofErr w:type="spellStart"/>
      <w:r w:rsidRPr="000D3C3A">
        <w:rPr>
          <w:rFonts w:ascii="Arial" w:hAnsi="Arial" w:cs="Arial"/>
          <w:b/>
          <w:sz w:val="18"/>
          <w:szCs w:val="18"/>
        </w:rPr>
        <w:t>Masterclass</w:t>
      </w:r>
      <w:proofErr w:type="spellEnd"/>
      <w:r w:rsidRPr="000D3C3A">
        <w:rPr>
          <w:rFonts w:ascii="Arial" w:hAnsi="Arial" w:cs="Arial"/>
          <w:b/>
          <w:sz w:val="18"/>
          <w:szCs w:val="18"/>
        </w:rPr>
        <w:t> »</w:t>
      </w:r>
      <w:r w:rsidRPr="000D3C3A">
        <w:rPr>
          <w:rFonts w:ascii="Arial" w:hAnsi="Arial" w:cs="Arial"/>
          <w:sz w:val="18"/>
          <w:szCs w:val="18"/>
        </w:rPr>
        <w:t xml:space="preserve"> (*</w:t>
      </w:r>
      <w:r w:rsidR="001C4EF4" w:rsidRPr="000D3C3A">
        <w:rPr>
          <w:rFonts w:ascii="Arial" w:hAnsi="Arial" w:cs="Arial"/>
          <w:sz w:val="18"/>
          <w:szCs w:val="18"/>
        </w:rPr>
        <w:t>*</w:t>
      </w:r>
      <w:r w:rsidRPr="000D3C3A">
        <w:rPr>
          <w:rFonts w:ascii="Arial" w:hAnsi="Arial" w:cs="Arial"/>
          <w:sz w:val="18"/>
          <w:szCs w:val="18"/>
        </w:rPr>
        <w:t xml:space="preserve">) </w:t>
      </w:r>
      <w:r w:rsidRPr="000D3C3A">
        <w:rPr>
          <w:rFonts w:ascii="Arial" w:hAnsi="Arial" w:cs="Arial"/>
          <w:b/>
          <w:sz w:val="18"/>
          <w:szCs w:val="18"/>
        </w:rPr>
        <w:t>permettront de traiter les aspects pratiques voir techniques de la mise en œuvre de l’IA dans les entreprises.</w:t>
      </w:r>
    </w:p>
    <w:p w:rsidR="000D3C3A" w:rsidRPr="000D3C3A" w:rsidRDefault="000D3C3A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59E6" w:rsidRPr="000D3C3A" w:rsidRDefault="001559E6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C3A">
        <w:rPr>
          <w:rFonts w:ascii="Arial" w:hAnsi="Arial" w:cs="Arial"/>
          <w:sz w:val="18"/>
          <w:szCs w:val="18"/>
        </w:rPr>
        <w:t>« </w:t>
      </w:r>
      <w:r w:rsidRPr="000D3C3A">
        <w:rPr>
          <w:rFonts w:ascii="Arial" w:hAnsi="Arial" w:cs="Arial"/>
          <w:i/>
          <w:sz w:val="18"/>
          <w:szCs w:val="18"/>
        </w:rPr>
        <w:t xml:space="preserve">On vit une forme d’engouement débridé pour tout ce qui a trait à l’Intelligence Artificielle, dans toutes ses déclinaisons. </w:t>
      </w:r>
      <w:r w:rsidR="001C4EF4" w:rsidRPr="000D3C3A">
        <w:rPr>
          <w:rFonts w:ascii="Arial" w:hAnsi="Arial" w:cs="Arial"/>
          <w:i/>
          <w:sz w:val="18"/>
          <w:szCs w:val="18"/>
        </w:rPr>
        <w:t>Ainsi l</w:t>
      </w:r>
      <w:r w:rsidRPr="000D3C3A">
        <w:rPr>
          <w:rFonts w:ascii="Arial" w:hAnsi="Arial" w:cs="Arial"/>
          <w:i/>
          <w:sz w:val="18"/>
          <w:szCs w:val="18"/>
        </w:rPr>
        <w:t xml:space="preserve">es politiques, les investisseurs, les start-ups, les GAFAM, les institutions, les syndicats professionnels, les analystes et la presse... s’en emparent </w:t>
      </w:r>
      <w:r w:rsidR="001C4EF4" w:rsidRPr="000D3C3A">
        <w:rPr>
          <w:rFonts w:ascii="Arial" w:hAnsi="Arial" w:cs="Arial"/>
          <w:i/>
          <w:sz w:val="18"/>
          <w:szCs w:val="18"/>
        </w:rPr>
        <w:t>sans retenue</w:t>
      </w:r>
      <w:r w:rsidRPr="000D3C3A">
        <w:rPr>
          <w:rFonts w:ascii="Arial" w:hAnsi="Arial" w:cs="Arial"/>
          <w:i/>
          <w:sz w:val="18"/>
          <w:szCs w:val="18"/>
        </w:rPr>
        <w:t xml:space="preserve"> mais... faudrait voir ce que ça rapporte vraiment, concrètement, quotidiennement, « palpablement » à l’entreprise et mieux, à celles et c</w:t>
      </w:r>
      <w:r w:rsidR="001C4EF4" w:rsidRPr="000D3C3A">
        <w:rPr>
          <w:rFonts w:ascii="Arial" w:hAnsi="Arial" w:cs="Arial"/>
          <w:i/>
          <w:sz w:val="18"/>
          <w:szCs w:val="18"/>
        </w:rPr>
        <w:t>eux à qui on voudrait l’imposer</w:t>
      </w:r>
      <w:r w:rsidR="001C4EF4" w:rsidRPr="000D3C3A">
        <w:rPr>
          <w:rFonts w:ascii="Arial" w:hAnsi="Arial" w:cs="Arial"/>
          <w:sz w:val="18"/>
          <w:szCs w:val="18"/>
        </w:rPr>
        <w:t> » poursuit Philippe Grange, le directeur des Conférences.</w:t>
      </w:r>
    </w:p>
    <w:p w:rsidR="000D3C3A" w:rsidRPr="000D3C3A" w:rsidRDefault="000D3C3A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59E6" w:rsidRPr="000D3C3A" w:rsidRDefault="001559E6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C3A">
        <w:rPr>
          <w:rFonts w:ascii="Arial" w:hAnsi="Arial" w:cs="Arial"/>
          <w:sz w:val="18"/>
          <w:szCs w:val="18"/>
        </w:rPr>
        <w:t xml:space="preserve">Et s’il existe un moyen simple de le savoir, le voici : c’est le </w:t>
      </w:r>
      <w:r w:rsidRPr="000D3C3A">
        <w:rPr>
          <w:rFonts w:ascii="Arial" w:hAnsi="Arial" w:cs="Arial"/>
          <w:i/>
          <w:sz w:val="18"/>
          <w:szCs w:val="18"/>
        </w:rPr>
        <w:t>Colloque IA 2018 des métiers de l’entreprise</w:t>
      </w:r>
      <w:r w:rsidRPr="000D3C3A">
        <w:rPr>
          <w:rFonts w:ascii="Arial" w:hAnsi="Arial" w:cs="Arial"/>
          <w:sz w:val="18"/>
          <w:szCs w:val="18"/>
        </w:rPr>
        <w:t xml:space="preserve"> ! </w:t>
      </w:r>
    </w:p>
    <w:p w:rsidR="000D3C3A" w:rsidRPr="000D3C3A" w:rsidRDefault="000D3C3A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CAE" w:rsidRPr="000D3C3A" w:rsidRDefault="001C4EF4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0D3C3A">
        <w:rPr>
          <w:rFonts w:ascii="Arial" w:hAnsi="Arial" w:cs="Arial"/>
          <w:color w:val="002060"/>
          <w:sz w:val="18"/>
          <w:szCs w:val="18"/>
        </w:rPr>
        <w:t xml:space="preserve"> </w:t>
      </w:r>
      <w:r w:rsidRPr="000D3C3A">
        <w:rPr>
          <w:rFonts w:ascii="Arial" w:hAnsi="Arial" w:cs="Arial"/>
          <w:sz w:val="18"/>
          <w:szCs w:val="18"/>
        </w:rPr>
        <w:t xml:space="preserve">(*) </w:t>
      </w:r>
      <w:r w:rsidR="00972CAE" w:rsidRPr="000D3C3A">
        <w:rPr>
          <w:rFonts w:ascii="Arial" w:hAnsi="Arial" w:cs="Arial"/>
          <w:i/>
          <w:sz w:val="18"/>
          <w:szCs w:val="18"/>
        </w:rPr>
        <w:t xml:space="preserve">Accès gratuit dans la limite des places disponibles sur préinscription via le site </w:t>
      </w:r>
      <w:hyperlink r:id="rId6" w:history="1">
        <w:r w:rsidR="000D3C3A" w:rsidRPr="000D3C3A">
          <w:rPr>
            <w:rStyle w:val="Lienhypertexte"/>
            <w:rFonts w:ascii="Arial" w:hAnsi="Arial" w:cs="Arial"/>
            <w:i/>
            <w:sz w:val="18"/>
            <w:szCs w:val="18"/>
          </w:rPr>
          <w:t>www.salons-solutions.com</w:t>
        </w:r>
      </w:hyperlink>
    </w:p>
    <w:p w:rsidR="000D3C3A" w:rsidRPr="000D3C3A" w:rsidRDefault="000D3C3A" w:rsidP="000D3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</w:p>
    <w:p w:rsidR="001C4EF4" w:rsidRPr="000D3C3A" w:rsidRDefault="001C4EF4" w:rsidP="000D3C3A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D3C3A">
        <w:rPr>
          <w:rFonts w:ascii="Arial" w:hAnsi="Arial" w:cs="Arial"/>
          <w:sz w:val="18"/>
          <w:szCs w:val="18"/>
        </w:rPr>
        <w:t xml:space="preserve">(**) </w:t>
      </w:r>
      <w:r w:rsidR="00BC4863" w:rsidRPr="000D3C3A">
        <w:rPr>
          <w:rFonts w:ascii="Arial" w:hAnsi="Arial" w:cs="Arial"/>
          <w:b/>
          <w:i/>
          <w:sz w:val="18"/>
          <w:szCs w:val="18"/>
        </w:rPr>
        <w:t xml:space="preserve">Thèmes de débats et des </w:t>
      </w:r>
      <w:proofErr w:type="spellStart"/>
      <w:r w:rsidR="00BC4863" w:rsidRPr="000D3C3A">
        <w:rPr>
          <w:rFonts w:ascii="Arial" w:hAnsi="Arial" w:cs="Arial"/>
          <w:b/>
          <w:i/>
          <w:sz w:val="18"/>
          <w:szCs w:val="18"/>
        </w:rPr>
        <w:t>Masterclass</w:t>
      </w:r>
      <w:proofErr w:type="spellEnd"/>
    </w:p>
    <w:p w:rsidR="000D3C3A" w:rsidRPr="000D3C3A" w:rsidRDefault="000D3C3A" w:rsidP="000D3C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4863" w:rsidRPr="000D3C3A" w:rsidRDefault="001C4EF4" w:rsidP="000D3C3A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 w:rsidRPr="000D3C3A">
        <w:rPr>
          <w:rFonts w:ascii="Arial" w:hAnsi="Arial" w:cs="Arial"/>
          <w:sz w:val="18"/>
          <w:szCs w:val="18"/>
        </w:rPr>
        <w:t xml:space="preserve">25 sept. Conférence inaugurale : </w:t>
      </w:r>
      <w:r w:rsidRPr="000D3C3A">
        <w:rPr>
          <w:rFonts w:ascii="Arial" w:hAnsi="Arial" w:cs="Arial"/>
          <w:i/>
          <w:sz w:val="18"/>
          <w:szCs w:val="18"/>
        </w:rPr>
        <w:t>« Promouvoir l’IA au cœur de l’entreprise : pourquoi ? Comment ? Avec quelle feuille de route ? »</w:t>
      </w:r>
    </w:p>
    <w:p w:rsidR="00BC4863" w:rsidRPr="000D3C3A" w:rsidRDefault="001C4EF4" w:rsidP="000D3C3A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 w:rsidRPr="000D3C3A">
        <w:rPr>
          <w:rFonts w:ascii="Arial" w:hAnsi="Arial" w:cs="Arial"/>
          <w:sz w:val="18"/>
          <w:szCs w:val="18"/>
        </w:rPr>
        <w:t>26 sept. Conférence d’ouverture :</w:t>
      </w:r>
      <w:r w:rsidRPr="000D3C3A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 </w:t>
      </w:r>
      <w:r w:rsidRPr="000D3C3A">
        <w:rPr>
          <w:rFonts w:ascii="Arial" w:hAnsi="Arial" w:cs="Arial"/>
          <w:i/>
          <w:sz w:val="18"/>
          <w:szCs w:val="18"/>
        </w:rPr>
        <w:t>« Avec l’IA, préparons-nous à des modifications substantielles des métiers &amp; fonctions ! »</w:t>
      </w:r>
      <w:r w:rsidR="00BC4863" w:rsidRPr="000D3C3A">
        <w:rPr>
          <w:rFonts w:ascii="Arial" w:hAnsi="Arial" w:cs="Arial"/>
          <w:i/>
          <w:sz w:val="18"/>
          <w:szCs w:val="18"/>
        </w:rPr>
        <w:t xml:space="preserve"> </w:t>
      </w:r>
    </w:p>
    <w:p w:rsidR="001C4EF4" w:rsidRPr="000D3C3A" w:rsidRDefault="001C4EF4" w:rsidP="000D3C3A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color w:val="E36C0A" w:themeColor="accent6" w:themeShade="BF"/>
          <w:sz w:val="18"/>
          <w:szCs w:val="18"/>
        </w:rPr>
      </w:pPr>
      <w:r w:rsidRPr="000D3C3A">
        <w:rPr>
          <w:rFonts w:ascii="Arial" w:hAnsi="Arial" w:cs="Arial"/>
          <w:sz w:val="18"/>
          <w:szCs w:val="18"/>
        </w:rPr>
        <w:t>26 sept. Conférence de clôture :</w:t>
      </w:r>
      <w:r w:rsidRPr="000D3C3A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 </w:t>
      </w:r>
      <w:r w:rsidRPr="000D3C3A">
        <w:rPr>
          <w:rFonts w:ascii="Arial" w:hAnsi="Arial" w:cs="Arial"/>
          <w:i/>
          <w:sz w:val="18"/>
          <w:szCs w:val="18"/>
        </w:rPr>
        <w:t>« Techniquement, qui a la main sur l’IA ? Quel rôle la DSI doit-elle jouer dans le développement et le maintien opérationnel de l’IA dans l’entreprise ? »</w:t>
      </w:r>
    </w:p>
    <w:p w:rsidR="00BC4863" w:rsidRPr="000D3C3A" w:rsidRDefault="00BC4863" w:rsidP="000D3C3A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0D3C3A">
        <w:rPr>
          <w:rFonts w:ascii="Arial" w:hAnsi="Arial" w:cs="Arial"/>
          <w:sz w:val="18"/>
          <w:szCs w:val="18"/>
        </w:rPr>
        <w:t>Masterclass</w:t>
      </w:r>
      <w:proofErr w:type="spellEnd"/>
      <w:r w:rsidRPr="000D3C3A">
        <w:rPr>
          <w:rFonts w:ascii="Arial" w:hAnsi="Arial" w:cs="Arial"/>
          <w:sz w:val="18"/>
          <w:szCs w:val="18"/>
        </w:rPr>
        <w:t xml:space="preserve"> 1 : "Découvrir les territoires applicatifs de l'IA"</w:t>
      </w:r>
    </w:p>
    <w:p w:rsidR="00BC4863" w:rsidRPr="000D3C3A" w:rsidRDefault="00BC4863" w:rsidP="000D3C3A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0D3C3A">
        <w:rPr>
          <w:rFonts w:ascii="Arial" w:hAnsi="Arial" w:cs="Arial"/>
          <w:sz w:val="18"/>
          <w:szCs w:val="18"/>
        </w:rPr>
        <w:t>Masterclass</w:t>
      </w:r>
      <w:proofErr w:type="spellEnd"/>
      <w:r w:rsidRPr="000D3C3A">
        <w:rPr>
          <w:rFonts w:ascii="Arial" w:hAnsi="Arial" w:cs="Arial"/>
          <w:sz w:val="18"/>
          <w:szCs w:val="18"/>
        </w:rPr>
        <w:t xml:space="preserve"> 2 : "De l'importance des jeux de données pour l'apprentissage ?"</w:t>
      </w:r>
    </w:p>
    <w:p w:rsidR="00BC4863" w:rsidRPr="000D3C3A" w:rsidRDefault="00BC4863" w:rsidP="000D3C3A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proofErr w:type="spellStart"/>
      <w:r w:rsidRPr="000D3C3A">
        <w:rPr>
          <w:rFonts w:ascii="Arial" w:hAnsi="Arial" w:cs="Arial"/>
          <w:sz w:val="18"/>
          <w:szCs w:val="18"/>
        </w:rPr>
        <w:t>Masterclass</w:t>
      </w:r>
      <w:proofErr w:type="spellEnd"/>
      <w:r w:rsidRPr="000D3C3A">
        <w:rPr>
          <w:rFonts w:ascii="Arial" w:hAnsi="Arial" w:cs="Arial"/>
          <w:sz w:val="18"/>
          <w:szCs w:val="18"/>
        </w:rPr>
        <w:t xml:space="preserve"> 3 : "Comment connecter l'IA aux applications-métier ?"</w:t>
      </w:r>
    </w:p>
    <w:p w:rsidR="001C4EF4" w:rsidRPr="000D3C3A" w:rsidRDefault="001C4EF4" w:rsidP="000D3C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 xml:space="preserve">Pour plus d’informations : </w:t>
      </w:r>
      <w:r w:rsidRPr="000D3C3A">
        <w:rPr>
          <w:rFonts w:ascii="Arial" w:hAnsi="Arial" w:cs="Arial"/>
          <w:b/>
          <w:sz w:val="18"/>
          <w:szCs w:val="18"/>
        </w:rPr>
        <w:tab/>
        <w:t>Florence de COURTENAY   - Tél. 01 44 39 85 12 – 06 78 78 02 19</w:t>
      </w: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hyperlink r:id="rId7" w:history="1">
        <w:r w:rsidRPr="000D3C3A">
          <w:rPr>
            <w:rStyle w:val="Lienhypertexte"/>
            <w:rFonts w:ascii="Arial" w:hAnsi="Arial" w:cs="Arial"/>
            <w:sz w:val="18"/>
            <w:szCs w:val="18"/>
          </w:rPr>
          <w:t>f.courtenay@infoexpo.fr</w:t>
        </w:r>
      </w:hyperlink>
    </w:p>
    <w:p w:rsid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>Direction des Conférences : </w:t>
      </w:r>
      <w:r w:rsidRPr="000D3C3A">
        <w:rPr>
          <w:rFonts w:ascii="Arial" w:hAnsi="Arial" w:cs="Arial"/>
          <w:b/>
          <w:sz w:val="18"/>
          <w:szCs w:val="18"/>
        </w:rPr>
        <w:tab/>
        <w:t>Philippe GRANGE</w:t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  <w:t>- Tél. 01 44 39 85 20</w:t>
      </w:r>
    </w:p>
    <w:p w:rsidR="000D3C3A" w:rsidRPr="000D3C3A" w:rsidRDefault="000D3C3A" w:rsidP="000D3C3A">
      <w:pPr>
        <w:spacing w:after="0" w:line="240" w:lineRule="auto"/>
        <w:ind w:left="2124" w:firstLine="708"/>
        <w:rPr>
          <w:rFonts w:ascii="Arial" w:hAnsi="Arial" w:cs="Arial"/>
          <w:b/>
          <w:sz w:val="18"/>
          <w:szCs w:val="18"/>
        </w:rPr>
      </w:pPr>
      <w:hyperlink r:id="rId8" w:history="1">
        <w:r w:rsidRPr="000D3C3A">
          <w:rPr>
            <w:rStyle w:val="Lienhypertexte"/>
            <w:rFonts w:ascii="Arial" w:hAnsi="Arial" w:cs="Arial"/>
            <w:sz w:val="18"/>
            <w:szCs w:val="18"/>
          </w:rPr>
          <w:t>ph.grange@media-dell-arte.fr</w:t>
        </w:r>
      </w:hyperlink>
    </w:p>
    <w:p w:rsid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>Relations Presse :</w:t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  <w:t>Marie-Christine FLAHAULT</w:t>
      </w:r>
      <w:r w:rsidRPr="000D3C3A">
        <w:rPr>
          <w:rFonts w:ascii="Arial" w:hAnsi="Arial" w:cs="Arial"/>
          <w:b/>
          <w:sz w:val="18"/>
          <w:szCs w:val="18"/>
        </w:rPr>
        <w:tab/>
        <w:t>- Tél. 06 15 37 18 11</w:t>
      </w: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hyperlink r:id="rId9" w:history="1">
        <w:r w:rsidRPr="000D3C3A">
          <w:rPr>
            <w:rStyle w:val="Lienhypertexte"/>
            <w:rFonts w:ascii="Arial" w:hAnsi="Arial" w:cs="Arial"/>
            <w:sz w:val="18"/>
            <w:szCs w:val="18"/>
          </w:rPr>
          <w:t>flahault@orange.fr</w:t>
        </w:r>
      </w:hyperlink>
    </w:p>
    <w:p w:rsid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D3C3A" w:rsidRPr="000D3C3A" w:rsidRDefault="000D3C3A" w:rsidP="000D3C3A">
      <w:pPr>
        <w:spacing w:after="0" w:line="240" w:lineRule="auto"/>
        <w:rPr>
          <w:rStyle w:val="Lienhypertexte"/>
          <w:rFonts w:ascii="Arial" w:hAnsi="Arial" w:cs="Arial"/>
          <w:b/>
          <w:sz w:val="18"/>
          <w:szCs w:val="18"/>
        </w:rPr>
      </w:pPr>
      <w:proofErr w:type="gramStart"/>
      <w:r w:rsidRPr="000D3C3A">
        <w:rPr>
          <w:rFonts w:ascii="Arial" w:hAnsi="Arial" w:cs="Arial"/>
          <w:b/>
          <w:sz w:val="18"/>
          <w:szCs w:val="18"/>
        </w:rPr>
        <w:t>web</w:t>
      </w:r>
      <w:proofErr w:type="gramEnd"/>
      <w:r w:rsidRPr="000D3C3A">
        <w:rPr>
          <w:rFonts w:ascii="Arial" w:hAnsi="Arial" w:cs="Arial"/>
          <w:b/>
          <w:sz w:val="18"/>
          <w:szCs w:val="18"/>
        </w:rPr>
        <w:t> :</w:t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hyperlink r:id="rId10" w:history="1">
        <w:r w:rsidRPr="000D3C3A">
          <w:rPr>
            <w:rStyle w:val="Lienhypertexte"/>
            <w:rFonts w:ascii="Arial" w:hAnsi="Arial" w:cs="Arial"/>
            <w:sz w:val="18"/>
            <w:szCs w:val="18"/>
          </w:rPr>
          <w:t>www.groupesolutions.fr</w:t>
        </w:r>
      </w:hyperlink>
    </w:p>
    <w:p w:rsid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>Twitter :</w:t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>@SalonsSolution1</w:t>
      </w:r>
      <w:r w:rsidRPr="000D3C3A">
        <w:rPr>
          <w:rFonts w:ascii="Arial" w:hAnsi="Arial" w:cs="Arial"/>
          <w:sz w:val="18"/>
          <w:szCs w:val="18"/>
        </w:rPr>
        <w:t> </w:t>
      </w: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0D3C3A">
        <w:rPr>
          <w:rFonts w:ascii="Arial" w:hAnsi="Arial" w:cs="Arial"/>
          <w:b/>
          <w:sz w:val="18"/>
          <w:szCs w:val="18"/>
        </w:rPr>
        <w:t>Linkedin</w:t>
      </w:r>
      <w:proofErr w:type="spellEnd"/>
      <w:r w:rsidRPr="000D3C3A">
        <w:rPr>
          <w:rFonts w:ascii="Arial" w:hAnsi="Arial" w:cs="Arial"/>
          <w:b/>
          <w:sz w:val="18"/>
          <w:szCs w:val="18"/>
        </w:rPr>
        <w:t> :</w:t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  <w:t xml:space="preserve">MC </w:t>
      </w:r>
      <w:proofErr w:type="spellStart"/>
      <w:r w:rsidRPr="000D3C3A">
        <w:rPr>
          <w:rFonts w:ascii="Arial" w:hAnsi="Arial" w:cs="Arial"/>
          <w:b/>
          <w:sz w:val="18"/>
          <w:szCs w:val="18"/>
        </w:rPr>
        <w:t>SalonsSolutions</w:t>
      </w:r>
      <w:proofErr w:type="spellEnd"/>
      <w:r w:rsidRPr="000D3C3A">
        <w:rPr>
          <w:rFonts w:ascii="Arial" w:hAnsi="Arial" w:cs="Arial"/>
          <w:b/>
          <w:sz w:val="18"/>
          <w:szCs w:val="18"/>
        </w:rPr>
        <w:t xml:space="preserve"> –</w:t>
      </w: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0D3C3A">
        <w:rPr>
          <w:rFonts w:ascii="Arial" w:hAnsi="Arial" w:cs="Arial"/>
          <w:b/>
          <w:sz w:val="18"/>
          <w:szCs w:val="18"/>
        </w:rPr>
        <w:t xml:space="preserve"> </w:t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</w:r>
      <w:hyperlink r:id="rId11" w:tgtFrame="_blank" w:tooltip="Voir le profil public" w:history="1">
        <w:bookmarkStart w:id="1" w:name="webProfileURL"/>
        <w:r w:rsidRPr="000D3C3A">
          <w:rPr>
            <w:rStyle w:val="Lienhypertexte"/>
            <w:rFonts w:ascii="Arial" w:hAnsi="Arial" w:cs="Arial"/>
            <w:sz w:val="18"/>
            <w:szCs w:val="18"/>
            <w:lang w:val="en-US"/>
          </w:rPr>
          <w:t>fr.linkedin.com/pub/mc-</w:t>
        </w:r>
        <w:proofErr w:type="spellStart"/>
        <w:r w:rsidRPr="000D3C3A">
          <w:rPr>
            <w:rStyle w:val="Lienhypertexte"/>
            <w:rFonts w:ascii="Arial" w:hAnsi="Arial" w:cs="Arial"/>
            <w:sz w:val="18"/>
            <w:szCs w:val="18"/>
            <w:lang w:val="en-US"/>
          </w:rPr>
          <w:t>salonssolutions</w:t>
        </w:r>
        <w:proofErr w:type="spellEnd"/>
        <w:r w:rsidRPr="000D3C3A">
          <w:rPr>
            <w:rStyle w:val="Lienhypertexte"/>
            <w:rFonts w:ascii="Arial" w:hAnsi="Arial" w:cs="Arial"/>
            <w:sz w:val="18"/>
            <w:szCs w:val="18"/>
            <w:lang w:val="en-US"/>
          </w:rPr>
          <w:t>/94/263/b48/</w:t>
        </w:r>
        <w:bookmarkEnd w:id="1"/>
      </w:hyperlink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D3C3A" w:rsidRPr="000D3C3A" w:rsidRDefault="000D3C3A" w:rsidP="000D3C3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3C3A">
        <w:rPr>
          <w:rFonts w:ascii="Arial" w:hAnsi="Arial" w:cs="Arial"/>
          <w:b/>
          <w:sz w:val="18"/>
          <w:szCs w:val="18"/>
        </w:rPr>
        <w:t xml:space="preserve">Groupe </w:t>
      </w:r>
      <w:proofErr w:type="spellStart"/>
      <w:r w:rsidRPr="000D3C3A">
        <w:rPr>
          <w:rFonts w:ascii="Arial" w:hAnsi="Arial" w:cs="Arial"/>
          <w:b/>
          <w:sz w:val="18"/>
          <w:szCs w:val="18"/>
        </w:rPr>
        <w:t>Linkedin</w:t>
      </w:r>
      <w:proofErr w:type="spellEnd"/>
      <w:r w:rsidRPr="000D3C3A">
        <w:rPr>
          <w:rFonts w:ascii="Arial" w:hAnsi="Arial" w:cs="Arial"/>
          <w:b/>
          <w:sz w:val="18"/>
          <w:szCs w:val="18"/>
        </w:rPr>
        <w:t> :</w:t>
      </w:r>
      <w:r w:rsidRPr="000D3C3A">
        <w:rPr>
          <w:rFonts w:ascii="Arial" w:hAnsi="Arial" w:cs="Arial"/>
          <w:b/>
          <w:sz w:val="18"/>
          <w:szCs w:val="18"/>
        </w:rPr>
        <w:tab/>
      </w:r>
      <w:r w:rsidRPr="000D3C3A">
        <w:rPr>
          <w:rFonts w:ascii="Arial" w:hAnsi="Arial" w:cs="Arial"/>
          <w:b/>
          <w:sz w:val="18"/>
          <w:szCs w:val="18"/>
        </w:rPr>
        <w:tab/>
        <w:t>Salons Solutions</w:t>
      </w:r>
    </w:p>
    <w:p w:rsidR="00972CAE" w:rsidRPr="00984388" w:rsidRDefault="00972CAE" w:rsidP="000D3C3A">
      <w:pPr>
        <w:spacing w:after="0" w:line="240" w:lineRule="auto"/>
        <w:jc w:val="both"/>
        <w:rPr>
          <w:b/>
          <w:i/>
        </w:rPr>
      </w:pPr>
    </w:p>
    <w:sectPr w:rsidR="00972CAE" w:rsidRPr="00984388" w:rsidSect="000D3C3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C88"/>
    <w:multiLevelType w:val="hybridMultilevel"/>
    <w:tmpl w:val="7C426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77DE"/>
    <w:multiLevelType w:val="hybridMultilevel"/>
    <w:tmpl w:val="A45834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407FB"/>
    <w:multiLevelType w:val="hybridMultilevel"/>
    <w:tmpl w:val="30907152"/>
    <w:lvl w:ilvl="0" w:tplc="E5347E0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AE"/>
    <w:rsid w:val="000D3C3A"/>
    <w:rsid w:val="001559E6"/>
    <w:rsid w:val="001C4EF4"/>
    <w:rsid w:val="0030371C"/>
    <w:rsid w:val="008D0B30"/>
    <w:rsid w:val="00916717"/>
    <w:rsid w:val="00972CAE"/>
    <w:rsid w:val="00984388"/>
    <w:rsid w:val="00BC4863"/>
    <w:rsid w:val="00C76989"/>
    <w:rsid w:val="00E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37C4"/>
  <w15:docId w15:val="{18E2CFA0-27E8-49E0-85F4-49ED2026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EF4"/>
    <w:pPr>
      <w:ind w:left="720"/>
      <w:contextualSpacing/>
    </w:pPr>
  </w:style>
  <w:style w:type="character" w:styleId="Lienhypertexte">
    <w:name w:val="Hyperlink"/>
    <w:uiPriority w:val="99"/>
    <w:rsid w:val="000D3C3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.grange@media-dell-art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.courtenay@infoexp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ons-solutions.com" TargetMode="External"/><Relationship Id="rId11" Type="http://schemas.openxmlformats.org/officeDocument/2006/relationships/hyperlink" Target="http://fr.linkedin.com/pub/mc-salonssolutions/94/263/b48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roupesolution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ahault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PHGRANGE</dc:creator>
  <cp:lastModifiedBy>BELVAL</cp:lastModifiedBy>
  <cp:revision>3</cp:revision>
  <dcterms:created xsi:type="dcterms:W3CDTF">2018-07-26T06:56:00Z</dcterms:created>
  <dcterms:modified xsi:type="dcterms:W3CDTF">2018-07-26T06:57:00Z</dcterms:modified>
</cp:coreProperties>
</file>